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E3" w:rsidRDefault="004A219D" w:rsidP="009E428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E428F">
        <w:rPr>
          <w:rFonts w:ascii="Times New Roman" w:hAnsi="Times New Roman" w:cs="Times New Roman"/>
          <w:sz w:val="18"/>
          <w:szCs w:val="18"/>
        </w:rPr>
        <w:t>Załącznik nr</w:t>
      </w:r>
      <w:r w:rsidR="00465E60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9E428F" w:rsidRDefault="009E428F" w:rsidP="009E428F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Do Uchwały</w:t>
      </w:r>
      <w:r w:rsidR="00465E60">
        <w:rPr>
          <w:rFonts w:ascii="Times New Roman" w:hAnsi="Times New Roman" w:cs="Times New Roman"/>
          <w:sz w:val="18"/>
          <w:szCs w:val="18"/>
        </w:rPr>
        <w:t xml:space="preserve"> LV/229.</w:t>
      </w:r>
      <w:r w:rsidR="00465E60">
        <w:rPr>
          <w:rFonts w:ascii="Times New Roman" w:hAnsi="Times New Roman" w:cs="Times New Roman"/>
          <w:sz w:val="18"/>
          <w:szCs w:val="18"/>
        </w:rPr>
        <w:tab/>
        <w:t>/2014</w:t>
      </w:r>
    </w:p>
    <w:p w:rsidR="009E428F" w:rsidRDefault="009E428F" w:rsidP="009E428F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Rady Gminy Wydminy</w:t>
      </w:r>
    </w:p>
    <w:p w:rsidR="009E428F" w:rsidRDefault="009E428F" w:rsidP="009E428F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Z dnia</w:t>
      </w:r>
      <w:r w:rsidR="00465E60">
        <w:rPr>
          <w:rFonts w:ascii="Times New Roman" w:hAnsi="Times New Roman" w:cs="Times New Roman"/>
          <w:sz w:val="18"/>
          <w:szCs w:val="18"/>
        </w:rPr>
        <w:t xml:space="preserve"> 18 stycznia 2013</w:t>
      </w:r>
      <w:r>
        <w:rPr>
          <w:rFonts w:ascii="Times New Roman" w:hAnsi="Times New Roman" w:cs="Times New Roman"/>
          <w:sz w:val="18"/>
          <w:szCs w:val="18"/>
        </w:rPr>
        <w:t>roku</w:t>
      </w:r>
    </w:p>
    <w:p w:rsidR="009E428F" w:rsidRDefault="009E428F" w:rsidP="009E428F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9E428F" w:rsidRPr="009E428F" w:rsidRDefault="009E428F" w:rsidP="009E42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B619BF" w:rsidRPr="00186160" w:rsidRDefault="00B619BF" w:rsidP="009E4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9E428F">
        <w:rPr>
          <w:rFonts w:ascii="Times New Roman" w:hAnsi="Times New Roman" w:cs="Times New Roman"/>
          <w:sz w:val="16"/>
          <w:szCs w:val="16"/>
        </w:rPr>
        <w:tab/>
      </w:r>
      <w:r w:rsidR="009E428F" w:rsidRPr="00186160">
        <w:rPr>
          <w:rFonts w:ascii="Times New Roman" w:hAnsi="Times New Roman" w:cs="Times New Roman"/>
          <w:b/>
          <w:sz w:val="24"/>
          <w:szCs w:val="24"/>
        </w:rPr>
        <w:t>GMINNY  PROGRAM  PROFILAKTYKI  I  ROZWIĄZYWANIA</w:t>
      </w:r>
    </w:p>
    <w:p w:rsidR="0066474F" w:rsidRPr="00186160" w:rsidRDefault="00B619BF" w:rsidP="009E4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160">
        <w:rPr>
          <w:rFonts w:ascii="Times New Roman" w:hAnsi="Times New Roman" w:cs="Times New Roman"/>
          <w:b/>
          <w:sz w:val="24"/>
          <w:szCs w:val="24"/>
        </w:rPr>
        <w:tab/>
      </w:r>
      <w:r w:rsidRPr="00186160">
        <w:rPr>
          <w:rFonts w:ascii="Times New Roman" w:hAnsi="Times New Roman" w:cs="Times New Roman"/>
          <w:b/>
          <w:sz w:val="24"/>
          <w:szCs w:val="24"/>
        </w:rPr>
        <w:tab/>
        <w:t xml:space="preserve">  PROBLEMÓW  ALKOHOLOWYCH  ORAZ  ZAPOBIEGANIA</w:t>
      </w:r>
    </w:p>
    <w:p w:rsidR="0066474F" w:rsidRPr="00186160" w:rsidRDefault="0066474F" w:rsidP="009E4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160">
        <w:rPr>
          <w:rFonts w:ascii="Times New Roman" w:hAnsi="Times New Roman" w:cs="Times New Roman"/>
          <w:b/>
          <w:sz w:val="24"/>
          <w:szCs w:val="24"/>
        </w:rPr>
        <w:tab/>
      </w:r>
      <w:r w:rsidRPr="00186160">
        <w:rPr>
          <w:rFonts w:ascii="Times New Roman" w:hAnsi="Times New Roman" w:cs="Times New Roman"/>
          <w:b/>
          <w:sz w:val="24"/>
          <w:szCs w:val="24"/>
        </w:rPr>
        <w:tab/>
      </w:r>
      <w:r w:rsidRPr="00186160">
        <w:rPr>
          <w:rFonts w:ascii="Times New Roman" w:hAnsi="Times New Roman" w:cs="Times New Roman"/>
          <w:b/>
          <w:sz w:val="24"/>
          <w:szCs w:val="24"/>
        </w:rPr>
        <w:tab/>
      </w:r>
      <w:r w:rsidRPr="00186160">
        <w:rPr>
          <w:rFonts w:ascii="Times New Roman" w:hAnsi="Times New Roman" w:cs="Times New Roman"/>
          <w:b/>
          <w:sz w:val="24"/>
          <w:szCs w:val="24"/>
        </w:rPr>
        <w:tab/>
        <w:t xml:space="preserve">      NARKOMANII  NA ROK  2014</w:t>
      </w:r>
    </w:p>
    <w:p w:rsidR="0066474F" w:rsidRPr="00186160" w:rsidRDefault="0066474F" w:rsidP="009E4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74F" w:rsidRDefault="0066474F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4F" w:rsidRPr="00A47FDD" w:rsidRDefault="0066474F" w:rsidP="009E4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FDD">
        <w:rPr>
          <w:rFonts w:ascii="Times New Roman" w:hAnsi="Times New Roman" w:cs="Times New Roman"/>
          <w:b/>
          <w:sz w:val="24"/>
          <w:szCs w:val="24"/>
          <w:u w:val="single"/>
        </w:rPr>
        <w:t>Wstęp</w:t>
      </w:r>
    </w:p>
    <w:p w:rsidR="00BD13A7" w:rsidRDefault="0066474F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Polski model rozwiazywania problemów alkoholowych i </w:t>
      </w:r>
      <w:r w:rsidR="00BD13A7">
        <w:rPr>
          <w:rFonts w:ascii="Times New Roman" w:hAnsi="Times New Roman" w:cs="Times New Roman"/>
          <w:sz w:val="24"/>
          <w:szCs w:val="24"/>
        </w:rPr>
        <w:t>przeciwdziałania</w:t>
      </w:r>
      <w:r w:rsidR="00BD13A7">
        <w:rPr>
          <w:rFonts w:ascii="Times New Roman" w:hAnsi="Times New Roman" w:cs="Times New Roman"/>
          <w:sz w:val="24"/>
          <w:szCs w:val="24"/>
        </w:rPr>
        <w:tab/>
        <w:t>narkomanii zakłada, iż większość kompetencji i środków finansowych jest</w:t>
      </w:r>
    </w:p>
    <w:p w:rsidR="00BD13A7" w:rsidRDefault="00BD13A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Zlokalizowanych na poziomie samorządów gmin.</w:t>
      </w:r>
    </w:p>
    <w:p w:rsidR="00BD13A7" w:rsidRDefault="00BD13A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Podstawą prawną jest ustawa z dnia 26 października 1982 roku o wychowaniu w</w:t>
      </w:r>
    </w:p>
    <w:p w:rsidR="00BD13A7" w:rsidRDefault="00BD13A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trzeźwości i przeciwdziałaniu alkoholizmowi oraz ustawa z dnia 29 lipca 2005 roku</w:t>
      </w:r>
      <w:r>
        <w:rPr>
          <w:rFonts w:ascii="Times New Roman" w:hAnsi="Times New Roman" w:cs="Times New Roman"/>
          <w:sz w:val="24"/>
          <w:szCs w:val="24"/>
        </w:rPr>
        <w:tab/>
        <w:t>o przeciwdziałaniu narkomanii. Zgodnie z treścią tych ustaw samorząd gminy uzyskał</w:t>
      </w:r>
    </w:p>
    <w:p w:rsidR="00BD13A7" w:rsidRDefault="00BD13A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kompetencje do podjęcia działań z zakresu profilaktyki i rozwiazywania problemów</w:t>
      </w:r>
    </w:p>
    <w:p w:rsidR="00A44D45" w:rsidRDefault="00BD13A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alkoholowych </w:t>
      </w:r>
      <w:r w:rsidR="00A44D45">
        <w:rPr>
          <w:rFonts w:ascii="Times New Roman" w:hAnsi="Times New Roman" w:cs="Times New Roman"/>
          <w:sz w:val="24"/>
          <w:szCs w:val="24"/>
        </w:rPr>
        <w:t>i zapobiegania narkomanii. Naduż</w:t>
      </w:r>
      <w:r>
        <w:rPr>
          <w:rFonts w:ascii="Times New Roman" w:hAnsi="Times New Roman" w:cs="Times New Roman"/>
          <w:sz w:val="24"/>
          <w:szCs w:val="24"/>
        </w:rPr>
        <w:t>ywanie alkoholu</w:t>
      </w:r>
      <w:r w:rsidR="00A44D45">
        <w:rPr>
          <w:rFonts w:ascii="Times New Roman" w:hAnsi="Times New Roman" w:cs="Times New Roman"/>
          <w:sz w:val="24"/>
          <w:szCs w:val="24"/>
        </w:rPr>
        <w:t xml:space="preserve"> powoduje wiele</w:t>
      </w:r>
      <w:r w:rsidR="00A44D45">
        <w:rPr>
          <w:rFonts w:ascii="Times New Roman" w:hAnsi="Times New Roman" w:cs="Times New Roman"/>
          <w:sz w:val="24"/>
          <w:szCs w:val="24"/>
        </w:rPr>
        <w:tab/>
        <w:t>szkód społecznych, takich jak: przemoc w rodzinie, rozpad małżeństw, ubóstwo i</w:t>
      </w:r>
      <w:r w:rsidR="00A44D45">
        <w:rPr>
          <w:rFonts w:ascii="Times New Roman" w:hAnsi="Times New Roman" w:cs="Times New Roman"/>
          <w:sz w:val="24"/>
          <w:szCs w:val="24"/>
        </w:rPr>
        <w:tab/>
        <w:t>bezrobocie zakłócenia bezpieczeństwa publicznego i olbrzymie straty w komunikacji,</w:t>
      </w:r>
      <w:r w:rsidR="00A44D45">
        <w:rPr>
          <w:rFonts w:ascii="Times New Roman" w:hAnsi="Times New Roman" w:cs="Times New Roman"/>
          <w:sz w:val="24"/>
          <w:szCs w:val="24"/>
        </w:rPr>
        <w:tab/>
        <w:t>potęguje przestępczość. Narkotyki to groźne substancje chemiczne, prowadzące do</w:t>
      </w:r>
      <w:r w:rsidR="00A44D45">
        <w:rPr>
          <w:rFonts w:ascii="Times New Roman" w:hAnsi="Times New Roman" w:cs="Times New Roman"/>
          <w:sz w:val="24"/>
          <w:szCs w:val="24"/>
        </w:rPr>
        <w:tab/>
        <w:t>uzależnienia i do negatywnych następstw zdrowotnych, wykluczające normalne</w:t>
      </w:r>
    </w:p>
    <w:p w:rsidR="00A44D45" w:rsidRDefault="00A44D45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funkcjonowanie jednostki w społeczeństwie, a często nawet do śmierci.</w:t>
      </w:r>
    </w:p>
    <w:p w:rsidR="00A44D45" w:rsidRDefault="00A44D45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451">
        <w:rPr>
          <w:rFonts w:ascii="Times New Roman" w:hAnsi="Times New Roman" w:cs="Times New Roman"/>
          <w:sz w:val="24"/>
          <w:szCs w:val="24"/>
        </w:rPr>
        <w:t>Celem programu jest przeciwdziałanie negatywnym skutkom nadużywania alkoholu i</w:t>
      </w:r>
    </w:p>
    <w:p w:rsidR="007B2451" w:rsidRDefault="007B2451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narkomanii, zmniejszeniu ich rozmiaru i bieżące rozwiązanie problemów, a w </w:t>
      </w:r>
    </w:p>
    <w:p w:rsidR="00A72DB3" w:rsidRDefault="007B2451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DB3">
        <w:rPr>
          <w:rFonts w:ascii="Times New Roman" w:hAnsi="Times New Roman" w:cs="Times New Roman"/>
          <w:sz w:val="24"/>
          <w:szCs w:val="24"/>
        </w:rPr>
        <w:t>szczególności poprzez ograniczenie szkód społecznych i materialnych związanych z</w:t>
      </w:r>
    </w:p>
    <w:p w:rsidR="00A72DB3" w:rsidRDefault="00A72DB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nadużywaniem alkoholu, ochroną i pomocą rodzinom dotkniętym problemem</w:t>
      </w:r>
    </w:p>
    <w:p w:rsidR="00A72DB3" w:rsidRDefault="00A72DB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alkoholowym i narkomanią.</w:t>
      </w:r>
    </w:p>
    <w:p w:rsidR="00A72DB3" w:rsidRDefault="00A72DB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DB3" w:rsidRPr="00A47FDD" w:rsidRDefault="00A72DB3" w:rsidP="009E4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47FDD">
        <w:rPr>
          <w:rFonts w:ascii="Times New Roman" w:hAnsi="Times New Roman" w:cs="Times New Roman"/>
          <w:b/>
          <w:sz w:val="24"/>
          <w:szCs w:val="24"/>
          <w:u w:val="single"/>
        </w:rPr>
        <w:t>I.Cele</w:t>
      </w:r>
      <w:proofErr w:type="spellEnd"/>
      <w:r w:rsidRPr="00A47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zadania programu</w:t>
      </w:r>
    </w:p>
    <w:p w:rsidR="00A72DB3" w:rsidRDefault="00A72DB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DB3" w:rsidRPr="00A72DB3" w:rsidRDefault="00A72DB3" w:rsidP="00A72D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72DB3">
        <w:rPr>
          <w:rFonts w:ascii="Times New Roman" w:hAnsi="Times New Roman" w:cs="Times New Roman"/>
          <w:sz w:val="24"/>
          <w:szCs w:val="24"/>
        </w:rPr>
        <w:t>Rozpoznanie specyfiki problemów alkoholowych na terenie Gminy Wydminy, oraz</w:t>
      </w:r>
    </w:p>
    <w:p w:rsidR="00A72DB3" w:rsidRDefault="00A72DB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Potrzeb lokalnego środowiska w zakresie pomocy w ich rozwiązaniu.</w:t>
      </w:r>
    </w:p>
    <w:p w:rsidR="00A72DB3" w:rsidRDefault="00A72DB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2.Współpraca z jednostkami:</w:t>
      </w:r>
    </w:p>
    <w:p w:rsidR="00A72DB3" w:rsidRDefault="00A72DB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Biurem Obsługi Szkół Wydminy;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Dyrekcją, Pedagogiem i Wychowawcami klas, Radami Rodziców Szkół Gminy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Wydminy;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Parafiami zlokalizowanymi na terenie Gminy Wydminy;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Dzielnicowym gm. Wydminy;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GOPS Wydminy;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Kuratorami Sądowymi i Sadem, Wydziałem Rodzinnym i Nieletnich;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GOK Wydminy;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 Stowarzyszeniami z terenu Gminy Wydminy;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Zespołem Interdyscyplinarnym w Wydminach;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j) Centrum Pomocy Rodzinie w Giżycku,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Kreowanie lokalnej polityki rozwiazywania problemów alkoholowych, służącej</w:t>
      </w:r>
    </w:p>
    <w:p w:rsidR="003908AF" w:rsidRDefault="003908AF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Zmniejszeniu aktualnych i zapobieganiu nowym problemom związanym z</w:t>
      </w:r>
    </w:p>
    <w:p w:rsidR="003908AF" w:rsidRDefault="003908AF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uzależnieniami, w szczególności wśród dzieci i młodzieży.</w:t>
      </w:r>
    </w:p>
    <w:p w:rsidR="003908AF" w:rsidRDefault="003908AF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08AF" w:rsidRDefault="003908AF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 Wykonanie badań na terenie Gminy Wydminy dot. Skali problemów alkoholowych</w:t>
      </w:r>
    </w:p>
    <w:p w:rsidR="003908AF" w:rsidRDefault="003908AF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 narkotykowych na przestrzeni 2 ostatnich lat.</w:t>
      </w:r>
    </w:p>
    <w:p w:rsidR="003908AF" w:rsidRDefault="003908AF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Współpraca z placówką gminna „Ośrodkiem Wsparcia Dziennego” poprzez:</w:t>
      </w:r>
    </w:p>
    <w:p w:rsidR="003908AF" w:rsidRDefault="003908AF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prowadzenie zajęć w świetlicy środowiskowej o profilu socjoterapeutycznym:</w:t>
      </w:r>
    </w:p>
    <w:p w:rsidR="003908AF" w:rsidRDefault="003908AF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86896">
        <w:rPr>
          <w:rFonts w:ascii="Times New Roman" w:hAnsi="Times New Roman" w:cs="Times New Roman"/>
          <w:sz w:val="24"/>
          <w:szCs w:val="24"/>
        </w:rPr>
        <w:t>finansowanie kosztów utrzymania, zakup pomocy dydaktycznych, drobny remont,</w:t>
      </w:r>
    </w:p>
    <w:p w:rsidR="00686896" w:rsidRDefault="00686896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malowanie, naprawa i uzupełnienie brakującego sprzętu, poczęstunek dla </w:t>
      </w:r>
    </w:p>
    <w:p w:rsidR="00686896" w:rsidRDefault="00686896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uczestników zajęć w świetlicy;</w:t>
      </w:r>
    </w:p>
    <w:p w:rsidR="00686896" w:rsidRDefault="00686896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prowadzenie „Ogniska” dzieci i młodzieży („Ognisko” jest uzupełnieniem zajęć </w:t>
      </w:r>
    </w:p>
    <w:p w:rsidR="00686896" w:rsidRDefault="00686896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świetlicy socjoterapeutycznej w zajęcia manualne oraz inne dające szanse </w:t>
      </w:r>
    </w:p>
    <w:p w:rsidR="00686896" w:rsidRDefault="00686896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indywidualnego rozwoju i integracji dzieci i młodzieży. Finansowanie kosztów </w:t>
      </w:r>
    </w:p>
    <w:p w:rsidR="00686896" w:rsidRDefault="00686896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utrzymania, zakup pomocy dydaktycznych, poczęstunek dla uczestników zajęć</w:t>
      </w:r>
    </w:p>
    <w:p w:rsidR="00686896" w:rsidRDefault="00686896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w „Ognisku”</w:t>
      </w:r>
      <w:r w:rsidR="00D91B63">
        <w:rPr>
          <w:rFonts w:ascii="Times New Roman" w:hAnsi="Times New Roman" w:cs="Times New Roman"/>
          <w:sz w:val="24"/>
          <w:szCs w:val="24"/>
        </w:rPr>
        <w:t>);</w:t>
      </w:r>
    </w:p>
    <w:p w:rsidR="00D91B63" w:rsidRDefault="00D91B6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prowadzenie doraźnych warsztatów dla dzieci i młodzieży o tematyce asertywności</w:t>
      </w:r>
    </w:p>
    <w:p w:rsidR="00D91B63" w:rsidRDefault="00D91B6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 odmawiania palenia papierosów, brania narkotyków, picia alkoholu, brania</w:t>
      </w:r>
    </w:p>
    <w:p w:rsidR="00D91B63" w:rsidRDefault="00D91B6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dopalaczy itp. Finansowanie kosztów organizacji, zakup pomocy dydaktycznych,</w:t>
      </w:r>
    </w:p>
    <w:p w:rsidR="00D91B63" w:rsidRDefault="00D91B6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poczęstunek dla uczestników warsztatów;</w:t>
      </w:r>
    </w:p>
    <w:p w:rsidR="00D91B63" w:rsidRDefault="00D91B6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organizacja lub zakup wypoczynku letniego i zimowego połączonego z socjoterapią</w:t>
      </w:r>
    </w:p>
    <w:p w:rsidR="00D91B63" w:rsidRDefault="00D91B6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dla dzieci i młodzieży z rodzin dysfunkcyjnych: szkółka rowerowa, półkolonie </w:t>
      </w:r>
    </w:p>
    <w:p w:rsidR="00D91B63" w:rsidRDefault="00D91B6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 kolonie letnie, obozy wraz z dojazdem.</w:t>
      </w:r>
    </w:p>
    <w:p w:rsidR="00D91B63" w:rsidRDefault="00D91B6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Zwiększenie skuteczności i dostępnoś</w:t>
      </w:r>
      <w:r w:rsidR="001B5A5E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terapii w zakresie nowoczesnych strategii</w:t>
      </w:r>
    </w:p>
    <w:p w:rsidR="001B5A5E" w:rsidRDefault="001B5A5E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 metod rozwiązywania problemów alkoholowych;</w:t>
      </w:r>
    </w:p>
    <w:p w:rsidR="001B5A5E" w:rsidRDefault="001B5A5E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a)współpraca z punktami konsultacyjnymi osób uzależnionych i współuzależnionych</w:t>
      </w:r>
    </w:p>
    <w:p w:rsidR="001B5A5E" w:rsidRDefault="001B5A5E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(osoby i rodziny z problemem alkoholowym), motywowanie do podjęcia leczenia,</w:t>
      </w:r>
    </w:p>
    <w:p w:rsidR="001B5A5E" w:rsidRDefault="001B5A5E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Psychoedukacja na temat problemów alkoholowych, picia szkodliwego i </w:t>
      </w:r>
    </w:p>
    <w:p w:rsidR="001B5A5E" w:rsidRDefault="001B5A5E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Ryzykownego;</w:t>
      </w:r>
    </w:p>
    <w:p w:rsidR="001B5A5E" w:rsidRDefault="001B5A5E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b)placówkami </w:t>
      </w:r>
      <w:r w:rsidR="00F5234C">
        <w:rPr>
          <w:rFonts w:ascii="Times New Roman" w:hAnsi="Times New Roman" w:cs="Times New Roman"/>
          <w:sz w:val="24"/>
          <w:szCs w:val="24"/>
        </w:rPr>
        <w:t>służby zdrowia, gdzie osoby uzależnione i współuzależnione realizują</w:t>
      </w:r>
    </w:p>
    <w:p w:rsidR="00F5234C" w:rsidRDefault="00F5234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odwykowe programy terapeutyczne;</w:t>
      </w:r>
    </w:p>
    <w:p w:rsidR="00F5234C" w:rsidRDefault="00F5234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c)wsparcie finansowe</w:t>
      </w:r>
      <w:r w:rsidR="00093F41">
        <w:rPr>
          <w:rFonts w:ascii="Times New Roman" w:hAnsi="Times New Roman" w:cs="Times New Roman"/>
          <w:sz w:val="24"/>
          <w:szCs w:val="24"/>
        </w:rPr>
        <w:t xml:space="preserve"> placówkom poradnictwa i lecznictwa odwykowego, z usług</w:t>
      </w:r>
    </w:p>
    <w:p w:rsidR="00093F41" w:rsidRDefault="00093F41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których korzystają mieszkańcy gminy;</w:t>
      </w:r>
    </w:p>
    <w:p w:rsidR="00093F41" w:rsidRDefault="00093F41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d)podnoszenie kwalifikacji osób pracujących w dziedzinie profilaktyki </w:t>
      </w:r>
    </w:p>
    <w:p w:rsidR="00093F41" w:rsidRDefault="00093F41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 rozwiazywania problemów związanych z uzależnieniami, finansowanie szkoleń</w:t>
      </w:r>
    </w:p>
    <w:p w:rsidR="00093F41" w:rsidRDefault="00093F41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 kursów, dofinansowanie osób z rodzin dysfunkcyjnych (np. Syndrom DDA) oraz</w:t>
      </w:r>
    </w:p>
    <w:p w:rsidR="00093F41" w:rsidRDefault="00093F41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treningi rozwoju osobistego;</w:t>
      </w:r>
    </w:p>
    <w:p w:rsidR="00093F41" w:rsidRDefault="00093F41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e)podnoszenie kompetencji rodzicielskich (rodzina z problemem alkoholowym)-</w:t>
      </w:r>
    </w:p>
    <w:p w:rsidR="00093F41" w:rsidRDefault="00093F41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organizacja warsztatów tzw. „Szkoła dla rodziców”,</w:t>
      </w:r>
    </w:p>
    <w:p w:rsidR="001B3E1C" w:rsidRDefault="001B3E1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f)szkolenia pełnomocnika, przewodniczącego i członków GKRPA, oraz członków</w:t>
      </w:r>
    </w:p>
    <w:p w:rsidR="001B3E1C" w:rsidRDefault="001B3E1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zespołu interdyscyplinarnego;</w:t>
      </w:r>
    </w:p>
    <w:p w:rsidR="001B3E1C" w:rsidRDefault="001B3E1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g)wsparcie działań klubów Abstynenta, grupy AA.</w:t>
      </w:r>
    </w:p>
    <w:p w:rsidR="001B3E1C" w:rsidRDefault="001B3E1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7.Kontrola rynku napojów alkoholowych w kontekście przestrzegania zasad </w:t>
      </w:r>
    </w:p>
    <w:p w:rsidR="001B3E1C" w:rsidRDefault="001B3E1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 warunków korzystania;</w:t>
      </w:r>
    </w:p>
    <w:p w:rsidR="001B3E1C" w:rsidRDefault="001B3E1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a)podejmowanie działań edukacyjnych szkoleń skierowanych do sprzedawców </w:t>
      </w:r>
    </w:p>
    <w:p w:rsidR="001B3E1C" w:rsidRDefault="001B3E1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napojów alkoholowych, ograniczenia dostępności do alkoholu młodzieży poniżej</w:t>
      </w:r>
    </w:p>
    <w:p w:rsidR="00683426" w:rsidRDefault="00683426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18 lat;</w:t>
      </w:r>
    </w:p>
    <w:p w:rsidR="00683426" w:rsidRDefault="00683426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b)współpraca z policją</w:t>
      </w:r>
      <w:r w:rsidR="00CA5339">
        <w:rPr>
          <w:rFonts w:ascii="Times New Roman" w:hAnsi="Times New Roman" w:cs="Times New Roman"/>
          <w:sz w:val="24"/>
          <w:szCs w:val="24"/>
        </w:rPr>
        <w:t xml:space="preserve"> i innymi organami w związku z naruszeniem przepisów </w:t>
      </w:r>
    </w:p>
    <w:p w:rsidR="00CA5339" w:rsidRDefault="00CA533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związanych z zakazem reklamy i promocji napojów alkoholowych oraz innych</w:t>
      </w:r>
    </w:p>
    <w:p w:rsidR="00CA5339" w:rsidRDefault="00CA533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naruszeń przepisów dotyczących zakazu sprzedaży i podawania napojów</w:t>
      </w:r>
    </w:p>
    <w:p w:rsidR="00CA5339" w:rsidRDefault="00CA533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alkoholowych określonych w ustawie na terenie Gminy Wydminy;</w:t>
      </w:r>
    </w:p>
    <w:p w:rsidR="00CA5339" w:rsidRDefault="00CA533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c)występowanie przed w charakterze świadka, czy oskarżyciela publicznego</w:t>
      </w:r>
    </w:p>
    <w:p w:rsidR="00CA5339" w:rsidRDefault="00CA533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 przypadku stwierdzenia naruszenia przepisów ustawy o wychowaniu</w:t>
      </w:r>
      <w:r w:rsidR="006C3CBC">
        <w:rPr>
          <w:rFonts w:ascii="Times New Roman" w:hAnsi="Times New Roman" w:cs="Times New Roman"/>
          <w:sz w:val="24"/>
          <w:szCs w:val="24"/>
        </w:rPr>
        <w:t xml:space="preserve"> w trzeźwości</w:t>
      </w:r>
    </w:p>
    <w:p w:rsidR="006C3CBC" w:rsidRDefault="006C3CB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 przeciwdziałania alkoholizmowi.</w:t>
      </w:r>
    </w:p>
    <w:p w:rsidR="006C3CBC" w:rsidRDefault="006C3CB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8. Współpraca i wspomaganie działalności stowarzyszeń i osób prawnych i fizycznych</w:t>
      </w:r>
    </w:p>
    <w:p w:rsidR="006C3CBC" w:rsidRDefault="006C3CB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instytucji na rzecz poprawy i zapobiegania rozmiarów problemów alkoholowych</w:t>
      </w:r>
    </w:p>
    <w:p w:rsidR="006C3CBC" w:rsidRDefault="006C3CB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 narkomanii;</w:t>
      </w:r>
    </w:p>
    <w:p w:rsidR="006C3CBC" w:rsidRDefault="006C3CB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a)dofinansowanie profilaktyki na terenie szkół, realizacja przedstawień teatralnych,</w:t>
      </w:r>
    </w:p>
    <w:p w:rsidR="006C3CBC" w:rsidRDefault="006C3CB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wycieczek, warsztatów, obozów, konkursów i wyjazdów na konkursy i inne zajęcia,</w:t>
      </w:r>
    </w:p>
    <w:p w:rsidR="006C3CBC" w:rsidRDefault="006C3CBC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zawodów sportowych, szkoleń profi</w:t>
      </w:r>
      <w:r w:rsidR="001B7737">
        <w:rPr>
          <w:rFonts w:ascii="Times New Roman" w:hAnsi="Times New Roman" w:cs="Times New Roman"/>
          <w:sz w:val="24"/>
          <w:szCs w:val="24"/>
        </w:rPr>
        <w:t>laktycznych;</w:t>
      </w:r>
    </w:p>
    <w:p w:rsidR="001B7737" w:rsidRDefault="001B773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b)stworzenie alternatywnych form spędzania czasu wolnego przez dzieci i młodzież</w:t>
      </w:r>
    </w:p>
    <w:p w:rsidR="001B7737" w:rsidRDefault="001B773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i osoby dorosłe, poprzez udział w zajęciach, m.in. sportowych, edukacyjnych,</w:t>
      </w:r>
    </w:p>
    <w:p w:rsidR="001B7737" w:rsidRDefault="001B773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kulturalnych oraz innych.</w:t>
      </w:r>
    </w:p>
    <w:p w:rsidR="001B7737" w:rsidRDefault="001B773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Prowadzenie profilaktycznej działalności informacyjnej i edukacyjnej w zakresie</w:t>
      </w:r>
    </w:p>
    <w:p w:rsidR="001B7737" w:rsidRDefault="001B773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rozwiazywania problemów alkoholowych i przeciwdziałania narkomanii,</w:t>
      </w:r>
    </w:p>
    <w:p w:rsidR="001B7737" w:rsidRDefault="001B773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w szczególności dla dzieci i młodzieży, w tym prowadzenie pozalekcyjnych zajęć</w:t>
      </w:r>
    </w:p>
    <w:p w:rsidR="001B7737" w:rsidRDefault="001B773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sportowych, a także działań na rzecz dożywiania dzieci uczestniczących</w:t>
      </w:r>
    </w:p>
    <w:p w:rsidR="001B7737" w:rsidRDefault="001B7737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w pozalekcyjnych programach opiekuńczo-wychowawczych i socjoterapeutycznych</w:t>
      </w:r>
    </w:p>
    <w:p w:rsidR="00B60A03" w:rsidRPr="00186160" w:rsidRDefault="00186160" w:rsidP="0018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a)</w:t>
      </w:r>
      <w:r w:rsidR="00B60A03" w:rsidRPr="00186160">
        <w:rPr>
          <w:rFonts w:ascii="Times New Roman" w:hAnsi="Times New Roman" w:cs="Times New Roman"/>
          <w:sz w:val="24"/>
          <w:szCs w:val="24"/>
        </w:rPr>
        <w:t xml:space="preserve">finansowanie i współfinansowanie szkolnych programów profilaktycznych, </w:t>
      </w:r>
    </w:p>
    <w:p w:rsidR="00B60A03" w:rsidRDefault="00B60A03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spektakli, przedstawień teatralnych, kampanii edukacyjnych, programów autorskich,</w:t>
      </w:r>
    </w:p>
    <w:p w:rsidR="00B60A03" w:rsidRDefault="00B60A03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konkursów o uzależnieniach, imprez, festynów promujących zdrowy styl życia;</w:t>
      </w:r>
    </w:p>
    <w:p w:rsidR="00B60A03" w:rsidRDefault="00B60A03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b)zakup i dystrybucja materiałów edukacyjnych /broszury, ulotki, książki, czasopisma,</w:t>
      </w:r>
    </w:p>
    <w:p w:rsidR="00B60A03" w:rsidRDefault="00B60A03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plakaty itp. </w:t>
      </w:r>
      <w:r w:rsidR="007E045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rzedmiotów niezbędnych do realizacji działań profilaktycznych dla </w:t>
      </w:r>
    </w:p>
    <w:p w:rsidR="00B60A03" w:rsidRDefault="00B60A03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osób</w:t>
      </w:r>
      <w:r w:rsidR="007E0457">
        <w:rPr>
          <w:rFonts w:ascii="Times New Roman" w:hAnsi="Times New Roman" w:cs="Times New Roman"/>
          <w:sz w:val="24"/>
          <w:szCs w:val="24"/>
        </w:rPr>
        <w:t>, instytucji, organizacji pozarządowych realizujących zadania ustawy;</w:t>
      </w:r>
    </w:p>
    <w:p w:rsidR="007E0457" w:rsidRDefault="007E0457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c)sport i rekreacja: wsparcie finansowe różnych form zajęć sportowych skierowanych</w:t>
      </w:r>
    </w:p>
    <w:p w:rsidR="007E0457" w:rsidRDefault="007E0457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do dzieci z grup ryzyka, w tym zakup sprzętu sportowego;</w:t>
      </w:r>
    </w:p>
    <w:p w:rsidR="007E0457" w:rsidRDefault="007E0457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d)wspieranie w zakresie organizacji zajęć pozalekcyjnych dla dzieci i młodzieży</w:t>
      </w:r>
    </w:p>
    <w:p w:rsidR="007E0457" w:rsidRDefault="007E0457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z wykorzystaniem elementów profilaktycznych i dofinansowanie szkoleń </w:t>
      </w:r>
    </w:p>
    <w:p w:rsidR="007E0457" w:rsidRDefault="007E0457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w zakresie</w:t>
      </w:r>
      <w:r w:rsidR="00650769">
        <w:rPr>
          <w:rFonts w:ascii="Times New Roman" w:hAnsi="Times New Roman" w:cs="Times New Roman"/>
          <w:sz w:val="24"/>
          <w:szCs w:val="24"/>
        </w:rPr>
        <w:t xml:space="preserve"> pracy profilaktycznej z dziećmi i młodzieżą oraz rozwijanie umiejętności</w:t>
      </w:r>
    </w:p>
    <w:p w:rsidR="00650769" w:rsidRDefault="00650769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prowadzenia zajęć profilaktycznych organizowanych dla nauczycieli i pedagogów</w:t>
      </w:r>
    </w:p>
    <w:p w:rsidR="00650769" w:rsidRDefault="00650769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 innych osób.</w:t>
      </w:r>
    </w:p>
    <w:p w:rsidR="00650769" w:rsidRDefault="00650769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769" w:rsidRPr="00A47FDD" w:rsidRDefault="00650769" w:rsidP="00B6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47FDD">
        <w:rPr>
          <w:rFonts w:ascii="Times New Roman" w:hAnsi="Times New Roman" w:cs="Times New Roman"/>
          <w:b/>
          <w:sz w:val="24"/>
          <w:szCs w:val="24"/>
          <w:u w:val="single"/>
        </w:rPr>
        <w:t>II.Zasady</w:t>
      </w:r>
      <w:proofErr w:type="spellEnd"/>
      <w:r w:rsidRPr="00A47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wynagrodzenia członków GKRPA</w:t>
      </w:r>
    </w:p>
    <w:p w:rsidR="00650769" w:rsidRDefault="00650769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769" w:rsidRDefault="00650769" w:rsidP="0065076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udział w posiedzeniu Komisji ustala wynagrodzenie:</w:t>
      </w:r>
    </w:p>
    <w:p w:rsidR="00650769" w:rsidRDefault="00650769" w:rsidP="0065076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769">
        <w:rPr>
          <w:rFonts w:ascii="Times New Roman" w:hAnsi="Times New Roman" w:cs="Times New Roman"/>
          <w:sz w:val="24"/>
          <w:szCs w:val="24"/>
        </w:rPr>
        <w:t>Przewodniczący GKRPA</w:t>
      </w:r>
      <w:r>
        <w:rPr>
          <w:rFonts w:ascii="Times New Roman" w:hAnsi="Times New Roman" w:cs="Times New Roman"/>
          <w:sz w:val="24"/>
          <w:szCs w:val="24"/>
        </w:rPr>
        <w:t>-190 zł za jedno posiedzenie,</w:t>
      </w:r>
    </w:p>
    <w:p w:rsidR="00650769" w:rsidRDefault="00650769" w:rsidP="0065076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GKRPA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-160zl za jedno posiedzenie,</w:t>
      </w:r>
    </w:p>
    <w:p w:rsidR="00375CD1" w:rsidRDefault="00375CD1" w:rsidP="00375CD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CD1">
        <w:rPr>
          <w:rFonts w:ascii="Times New Roman" w:hAnsi="Times New Roman" w:cs="Times New Roman"/>
          <w:sz w:val="24"/>
          <w:szCs w:val="24"/>
        </w:rPr>
        <w:t>Podstawą wypłaty wynagrodzenia</w:t>
      </w:r>
      <w:r>
        <w:rPr>
          <w:rFonts w:ascii="Times New Roman" w:hAnsi="Times New Roman" w:cs="Times New Roman"/>
          <w:sz w:val="24"/>
          <w:szCs w:val="24"/>
        </w:rPr>
        <w:t xml:space="preserve"> przewodniczącego, członka GKRPA jest lista</w:t>
      </w:r>
    </w:p>
    <w:p w:rsidR="00375CD1" w:rsidRDefault="00375CD1" w:rsidP="00375CD1">
      <w:pPr>
        <w:pStyle w:val="Akapitzlist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Obecności z posiedzenia z własnoręcznym podpisem, zatwierdzona przez</w:t>
      </w:r>
    </w:p>
    <w:p w:rsidR="00375CD1" w:rsidRDefault="00375CD1" w:rsidP="00375C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5CD1">
        <w:rPr>
          <w:rFonts w:ascii="Times New Roman" w:hAnsi="Times New Roman" w:cs="Times New Roman"/>
          <w:sz w:val="24"/>
          <w:szCs w:val="24"/>
        </w:rPr>
        <w:t>Przewodniczącego Komisji.</w:t>
      </w:r>
    </w:p>
    <w:p w:rsidR="00375CD1" w:rsidRDefault="00375CD1" w:rsidP="00375CD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wynagrodzenie nie przysługuje.</w:t>
      </w:r>
    </w:p>
    <w:p w:rsidR="00375CD1" w:rsidRDefault="00375CD1" w:rsidP="00375CD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dwóch lub więcej posiedzeń w miesiącu przysługuje jedno</w:t>
      </w:r>
    </w:p>
    <w:p w:rsidR="00375CD1" w:rsidRPr="00375CD1" w:rsidRDefault="00375CD1" w:rsidP="00375CD1">
      <w:pPr>
        <w:pStyle w:val="Akapitzlist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Wynagrodzenie.</w:t>
      </w:r>
    </w:p>
    <w:p w:rsidR="00375CD1" w:rsidRPr="00375CD1" w:rsidRDefault="00375CD1" w:rsidP="00375CD1">
      <w:pPr>
        <w:pStyle w:val="Akapitzlist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650769" w:rsidRDefault="00650769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769" w:rsidRDefault="00650769" w:rsidP="00650769">
      <w:pPr>
        <w:pStyle w:val="Akapitzlist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650769" w:rsidRPr="00650769" w:rsidRDefault="00650769" w:rsidP="00650769">
      <w:pPr>
        <w:pStyle w:val="Akapitzlist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650769" w:rsidRPr="00B60A03" w:rsidRDefault="00650769" w:rsidP="00B6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BC" w:rsidRPr="006C3CBC" w:rsidRDefault="006C3CBC" w:rsidP="006C3CBC">
      <w:pPr>
        <w:pStyle w:val="Akapitzlist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1B5A5E" w:rsidRPr="001B5A5E" w:rsidRDefault="001B5A5E" w:rsidP="001B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5E" w:rsidRPr="001B5A5E" w:rsidRDefault="001B5A5E" w:rsidP="001B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5E" w:rsidRPr="001B5A5E" w:rsidRDefault="001B5A5E" w:rsidP="001B5A5E">
      <w:pPr>
        <w:pStyle w:val="Akapitzlist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D91B63" w:rsidRDefault="00D91B6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AF" w:rsidRDefault="003908AF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B2819" w:rsidRDefault="000B2819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72DB3" w:rsidRDefault="00A72DB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DB3" w:rsidRPr="00A72DB3" w:rsidRDefault="00A72DB3" w:rsidP="00A72DB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2DB3" w:rsidRDefault="00A72DB3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DB3" w:rsidRDefault="00A72DB3" w:rsidP="00A72DB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B2451" w:rsidRPr="00A72DB3" w:rsidRDefault="007B2451" w:rsidP="00A72DB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7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8F" w:rsidRPr="00B619BF" w:rsidRDefault="00A44D45" w:rsidP="009E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28F" w:rsidRPr="00B619BF">
        <w:rPr>
          <w:rFonts w:ascii="Times New Roman" w:hAnsi="Times New Roman" w:cs="Times New Roman"/>
          <w:sz w:val="24"/>
          <w:szCs w:val="24"/>
        </w:rPr>
        <w:tab/>
      </w:r>
      <w:r w:rsidR="009E428F" w:rsidRPr="00B619BF">
        <w:rPr>
          <w:rFonts w:ascii="Times New Roman" w:hAnsi="Times New Roman" w:cs="Times New Roman"/>
          <w:sz w:val="24"/>
          <w:szCs w:val="24"/>
        </w:rPr>
        <w:tab/>
      </w:r>
      <w:r w:rsidR="009E428F" w:rsidRPr="00B619BF">
        <w:rPr>
          <w:rFonts w:ascii="Times New Roman" w:hAnsi="Times New Roman" w:cs="Times New Roman"/>
          <w:sz w:val="24"/>
          <w:szCs w:val="24"/>
        </w:rPr>
        <w:tab/>
      </w:r>
      <w:r w:rsidR="009E428F" w:rsidRPr="00B619BF">
        <w:rPr>
          <w:rFonts w:ascii="Times New Roman" w:hAnsi="Times New Roman" w:cs="Times New Roman"/>
          <w:sz w:val="24"/>
          <w:szCs w:val="24"/>
        </w:rPr>
        <w:tab/>
      </w:r>
      <w:r w:rsidR="009E428F" w:rsidRPr="00B619BF">
        <w:rPr>
          <w:rFonts w:ascii="Times New Roman" w:hAnsi="Times New Roman" w:cs="Times New Roman"/>
          <w:sz w:val="24"/>
          <w:szCs w:val="24"/>
        </w:rPr>
        <w:tab/>
      </w:r>
      <w:r w:rsidR="009E428F" w:rsidRPr="00B619BF">
        <w:rPr>
          <w:rFonts w:ascii="Times New Roman" w:hAnsi="Times New Roman" w:cs="Times New Roman"/>
          <w:sz w:val="24"/>
          <w:szCs w:val="24"/>
        </w:rPr>
        <w:tab/>
      </w:r>
    </w:p>
    <w:sectPr w:rsidR="009E428F" w:rsidRPr="00B6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C40"/>
    <w:multiLevelType w:val="hybridMultilevel"/>
    <w:tmpl w:val="7D687212"/>
    <w:lvl w:ilvl="0" w:tplc="192C1D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475760"/>
    <w:multiLevelType w:val="hybridMultilevel"/>
    <w:tmpl w:val="C4F2F970"/>
    <w:lvl w:ilvl="0" w:tplc="29BA40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A2149C"/>
    <w:multiLevelType w:val="hybridMultilevel"/>
    <w:tmpl w:val="EE9A419A"/>
    <w:lvl w:ilvl="0" w:tplc="4FDAB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85F20"/>
    <w:multiLevelType w:val="hybridMultilevel"/>
    <w:tmpl w:val="AF5A8E3E"/>
    <w:lvl w:ilvl="0" w:tplc="B562FA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9307F7"/>
    <w:multiLevelType w:val="hybridMultilevel"/>
    <w:tmpl w:val="FE941BC8"/>
    <w:lvl w:ilvl="0" w:tplc="7DF6BC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EE07B0"/>
    <w:multiLevelType w:val="hybridMultilevel"/>
    <w:tmpl w:val="6EF405E0"/>
    <w:lvl w:ilvl="0" w:tplc="863655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BB1832"/>
    <w:multiLevelType w:val="hybridMultilevel"/>
    <w:tmpl w:val="1484534A"/>
    <w:lvl w:ilvl="0" w:tplc="40D23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4D166F"/>
    <w:multiLevelType w:val="hybridMultilevel"/>
    <w:tmpl w:val="F3E2D498"/>
    <w:lvl w:ilvl="0" w:tplc="20047B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7408D1"/>
    <w:multiLevelType w:val="hybridMultilevel"/>
    <w:tmpl w:val="C1F08EA0"/>
    <w:lvl w:ilvl="0" w:tplc="CED8E9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CC1FDC"/>
    <w:multiLevelType w:val="hybridMultilevel"/>
    <w:tmpl w:val="8B047F7C"/>
    <w:lvl w:ilvl="0" w:tplc="AE3CE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16618"/>
    <w:multiLevelType w:val="hybridMultilevel"/>
    <w:tmpl w:val="77929E24"/>
    <w:lvl w:ilvl="0" w:tplc="BAB2B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27693"/>
    <w:multiLevelType w:val="hybridMultilevel"/>
    <w:tmpl w:val="92F06B46"/>
    <w:lvl w:ilvl="0" w:tplc="9D4E2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8E94E4C"/>
    <w:multiLevelType w:val="hybridMultilevel"/>
    <w:tmpl w:val="C0C494D6"/>
    <w:lvl w:ilvl="0" w:tplc="225EB1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C2C6AD8"/>
    <w:multiLevelType w:val="hybridMultilevel"/>
    <w:tmpl w:val="8D56BEE6"/>
    <w:lvl w:ilvl="0" w:tplc="75A474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8F"/>
    <w:rsid w:val="00093F41"/>
    <w:rsid w:val="000B2819"/>
    <w:rsid w:val="00186160"/>
    <w:rsid w:val="001B3E1C"/>
    <w:rsid w:val="001B5A5E"/>
    <w:rsid w:val="001B7737"/>
    <w:rsid w:val="00342CE3"/>
    <w:rsid w:val="00375CD1"/>
    <w:rsid w:val="003908AF"/>
    <w:rsid w:val="00465E60"/>
    <w:rsid w:val="004A219D"/>
    <w:rsid w:val="00650769"/>
    <w:rsid w:val="0066474F"/>
    <w:rsid w:val="00683426"/>
    <w:rsid w:val="00686896"/>
    <w:rsid w:val="006C3CBC"/>
    <w:rsid w:val="007B2451"/>
    <w:rsid w:val="007E0457"/>
    <w:rsid w:val="009E428F"/>
    <w:rsid w:val="00A44D45"/>
    <w:rsid w:val="00A47FDD"/>
    <w:rsid w:val="00A72DB3"/>
    <w:rsid w:val="00B60A03"/>
    <w:rsid w:val="00B619BF"/>
    <w:rsid w:val="00BD13A7"/>
    <w:rsid w:val="00CA5339"/>
    <w:rsid w:val="00D5102D"/>
    <w:rsid w:val="00D91B63"/>
    <w:rsid w:val="00F5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pbell</cp:lastModifiedBy>
  <cp:revision>2</cp:revision>
  <dcterms:created xsi:type="dcterms:W3CDTF">2014-02-24T09:42:00Z</dcterms:created>
  <dcterms:modified xsi:type="dcterms:W3CDTF">2014-02-24T09:42:00Z</dcterms:modified>
</cp:coreProperties>
</file>